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hint="eastAsia"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pacing w:val="40"/>
          <w:sz w:val="56"/>
          <w:szCs w:val="44"/>
        </w:rPr>
      </w:pPr>
      <w:r>
        <w:rPr>
          <w:rFonts w:hint="eastAsia" w:ascii="黑体" w:hAnsi="黑体" w:eastAsia="黑体" w:cs="Times New Roman"/>
          <w:sz w:val="56"/>
          <w:szCs w:val="44"/>
        </w:rPr>
        <w:t>华北水利水电大学</w:t>
      </w:r>
      <w:r>
        <w:rPr>
          <w:rFonts w:hint="eastAsia" w:ascii="黑体" w:hAnsi="黑体" w:eastAsia="黑体" w:cs="Times New Roman"/>
          <w:spacing w:val="40"/>
          <w:sz w:val="56"/>
          <w:szCs w:val="44"/>
        </w:rPr>
        <w:t>汪胡桢奖</w:t>
      </w: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pacing w:val="40"/>
          <w:sz w:val="56"/>
          <w:szCs w:val="44"/>
        </w:rPr>
      </w:pPr>
      <w:r>
        <w:rPr>
          <w:rFonts w:hint="eastAsia" w:ascii="黑体" w:hAnsi="黑体" w:eastAsia="黑体" w:cs="Times New Roman"/>
          <w:spacing w:val="40"/>
          <w:sz w:val="56"/>
          <w:szCs w:val="44"/>
        </w:rPr>
        <w:t>优秀教学单位</w:t>
      </w:r>
      <w:r>
        <w:rPr>
          <w:rFonts w:ascii="黑体" w:hAnsi="黑体" w:eastAsia="黑体" w:cs="Times New Roman"/>
          <w:spacing w:val="40"/>
          <w:sz w:val="56"/>
          <w:szCs w:val="44"/>
        </w:rPr>
        <w:t>奖</w:t>
      </w: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z w:val="56"/>
          <w:szCs w:val="44"/>
        </w:rPr>
      </w:pPr>
      <w:r>
        <w:rPr>
          <w:rFonts w:hint="eastAsia" w:ascii="黑体" w:hAnsi="黑体" w:eastAsia="黑体" w:cs="Times New Roman"/>
          <w:spacing w:val="40"/>
          <w:sz w:val="56"/>
          <w:szCs w:val="44"/>
        </w:rPr>
        <w:t>申请</w:t>
      </w:r>
      <w:r>
        <w:rPr>
          <w:rFonts w:ascii="黑体" w:hAnsi="黑体" w:eastAsia="黑体" w:cs="Times New Roman"/>
          <w:spacing w:val="40"/>
          <w:sz w:val="56"/>
          <w:szCs w:val="44"/>
        </w:rPr>
        <w:t>书</w:t>
      </w:r>
    </w:p>
    <w:p>
      <w:pPr>
        <w:snapToGrid w:val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snapToGrid w:val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snapToGrid w:val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snapToGrid w:val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snapToGrid w:val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4536"/>
      </w:tblGrid>
      <w:tr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单位名称：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填表日期：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</w:p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</w:tbl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hint="eastAsia" w:ascii="Times New Roman" w:hAnsi="Times New Roman" w:eastAsia="黑体" w:cs="Times New Roman"/>
          <w:sz w:val="36"/>
          <w:szCs w:val="36"/>
        </w:rPr>
      </w:pPr>
    </w:p>
    <w:p>
      <w:pPr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教 务 处 制</w:t>
      </w:r>
    </w:p>
    <w:p>
      <w:pPr>
        <w:jc w:val="center"/>
        <w:rPr>
          <w:rFonts w:ascii="Times New Roman" w:hAnsi="Times New Roman" w:eastAsia="宋体" w:cs="Times New Roman"/>
          <w:szCs w:val="24"/>
        </w:rPr>
      </w:pPr>
      <w:r>
        <w:rPr>
          <w:rFonts w:hint="eastAsia" w:ascii="黑体" w:hAnsi="黑体" w:eastAsia="黑体" w:cs="Times New Roman"/>
          <w:spacing w:val="60"/>
          <w:sz w:val="36"/>
          <w:szCs w:val="36"/>
        </w:rPr>
        <w:t>二○</w:t>
      </w:r>
      <w:r>
        <w:rPr>
          <w:rFonts w:hint="eastAsia" w:ascii="黑体" w:hAnsi="黑体" w:eastAsia="黑体" w:cs="Times New Roman"/>
          <w:spacing w:val="60"/>
          <w:sz w:val="36"/>
          <w:szCs w:val="36"/>
          <w:lang w:val="en-US" w:eastAsia="zh-CN"/>
        </w:rPr>
        <w:t>二一</w:t>
      </w:r>
      <w:r>
        <w:rPr>
          <w:rFonts w:hint="eastAsia" w:ascii="黑体" w:hAnsi="黑体" w:eastAsia="黑体" w:cs="Times New Roman"/>
          <w:spacing w:val="60"/>
          <w:sz w:val="36"/>
          <w:szCs w:val="36"/>
        </w:rPr>
        <w:t>年</w:t>
      </w:r>
    </w:p>
    <w:p>
      <w:pPr>
        <w:snapToGrid w:val="0"/>
        <w:jc w:val="center"/>
        <w:outlineLvl w:val="0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br w:type="page"/>
      </w: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一、学院有关规章制度建设情况</w:t>
      </w:r>
    </w:p>
    <w:tbl>
      <w:tblPr>
        <w:tblStyle w:val="4"/>
        <w:tblW w:w="87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7" w:hRule="atLeast"/>
          <w:jc w:val="center"/>
        </w:trPr>
        <w:tc>
          <w:tcPr>
            <w:tcW w:w="8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（含学校规章制度名称、出台时间、文号，学院教研室的数量、涵盖教师情况等）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jc w:val="center"/>
        <w:rPr>
          <w:rFonts w:eastAsia="黑体"/>
        </w:rPr>
      </w:pP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二、教育教学基本情况简介</w:t>
      </w:r>
    </w:p>
    <w:tbl>
      <w:tblPr>
        <w:tblStyle w:val="4"/>
        <w:tblW w:w="8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0" w:hRule="atLeast"/>
          <w:jc w:val="center"/>
        </w:trPr>
        <w:tc>
          <w:tcPr>
            <w:tcW w:w="8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（整体建设情况、教学运行及效果、突出特色及亮点等）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jc w:val="center"/>
        <w:rPr>
          <w:rFonts w:eastAsia="黑体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三、教学情况</w:t>
      </w:r>
    </w:p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1.教学质量情况</w:t>
      </w:r>
    </w:p>
    <w:tbl>
      <w:tblPr>
        <w:tblStyle w:val="4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3544"/>
        <w:gridCol w:w="2552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年份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教学秩序</w:t>
            </w:r>
            <w:r>
              <w:rPr>
                <w:rFonts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25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有无教学</w:t>
            </w:r>
            <w:r>
              <w:rPr>
                <w:rFonts w:ascii="仿宋_GB2312" w:eastAsia="仿宋_GB2312"/>
                <w:sz w:val="24"/>
                <w:szCs w:val="24"/>
              </w:rPr>
              <w:t>责任事故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19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2.教授为</w:t>
      </w:r>
      <w:r>
        <w:rPr>
          <w:rFonts w:ascii="黑体" w:eastAsia="黑体"/>
          <w:sz w:val="28"/>
          <w:szCs w:val="28"/>
        </w:rPr>
        <w:t>本科生授课</w:t>
      </w:r>
      <w:r>
        <w:rPr>
          <w:rFonts w:hint="eastAsia" w:ascii="黑体" w:eastAsia="黑体"/>
          <w:sz w:val="28"/>
          <w:szCs w:val="28"/>
        </w:rPr>
        <w:t>情况</w:t>
      </w:r>
    </w:p>
    <w:tbl>
      <w:tblPr>
        <w:tblStyle w:val="4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977"/>
        <w:gridCol w:w="297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41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年份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教授上课人数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教授授课</w:t>
            </w:r>
            <w:r>
              <w:rPr>
                <w:rFonts w:ascii="仿宋_GB2312" w:eastAsia="仿宋_GB2312"/>
                <w:sz w:val="24"/>
                <w:szCs w:val="24"/>
              </w:rPr>
              <w:t>比例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19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rPr>
          <w:rFonts w:ascii="黑体" w:hAnsi="Times New Roman" w:eastAsia="黑体" w:cs="Times New Roman"/>
          <w:sz w:val="28"/>
          <w:szCs w:val="28"/>
        </w:rPr>
      </w:pPr>
      <w:r>
        <w:rPr>
          <w:rFonts w:ascii="黑体" w:hAnsi="Times New Roman" w:eastAsia="黑体" w:cs="Times New Roman"/>
          <w:sz w:val="28"/>
          <w:szCs w:val="28"/>
        </w:rPr>
        <w:t>3</w:t>
      </w:r>
      <w:r>
        <w:rPr>
          <w:rFonts w:hint="eastAsia" w:ascii="黑体" w:hAnsi="Times New Roman" w:eastAsia="黑体" w:cs="Times New Roman"/>
          <w:sz w:val="28"/>
          <w:szCs w:val="28"/>
        </w:rPr>
        <w:t>.教改和</w:t>
      </w:r>
      <w:r>
        <w:rPr>
          <w:rFonts w:ascii="黑体" w:hAnsi="Times New Roman" w:eastAsia="黑体" w:cs="Times New Roman"/>
          <w:sz w:val="28"/>
          <w:szCs w:val="28"/>
        </w:rPr>
        <w:t>本科教学工程项目</w:t>
      </w:r>
      <w:r>
        <w:rPr>
          <w:rFonts w:hint="eastAsia" w:ascii="黑体" w:hAnsi="Times New Roman" w:eastAsia="黑体" w:cs="Times New Roman"/>
          <w:sz w:val="28"/>
          <w:szCs w:val="28"/>
        </w:rPr>
        <w:t>情况</w:t>
      </w:r>
    </w:p>
    <w:tbl>
      <w:tblPr>
        <w:tblStyle w:val="4"/>
        <w:tblW w:w="8930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559"/>
        <w:gridCol w:w="1701"/>
        <w:gridCol w:w="326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立项时间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项目级别</w:t>
            </w:r>
          </w:p>
        </w:tc>
        <w:tc>
          <w:tcPr>
            <w:tcW w:w="3261" w:type="dxa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6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rPr>
          <w:rFonts w:ascii="黑体" w:hAnsi="Times New Roman" w:eastAsia="黑体" w:cs="Times New Roman"/>
          <w:sz w:val="28"/>
          <w:szCs w:val="28"/>
        </w:rPr>
      </w:pPr>
      <w:r>
        <w:rPr>
          <w:rFonts w:ascii="黑体" w:hAnsi="Times New Roman" w:eastAsia="黑体" w:cs="Times New Roman"/>
          <w:sz w:val="28"/>
          <w:szCs w:val="28"/>
        </w:rPr>
        <w:t>4</w:t>
      </w:r>
      <w:r>
        <w:rPr>
          <w:rFonts w:hint="eastAsia" w:ascii="黑体" w:hAnsi="Times New Roman" w:eastAsia="黑体" w:cs="Times New Roman"/>
          <w:sz w:val="28"/>
          <w:szCs w:val="28"/>
        </w:rPr>
        <w:t>.课程</w:t>
      </w:r>
      <w:r>
        <w:rPr>
          <w:rFonts w:ascii="黑体" w:hAnsi="Times New Roman" w:eastAsia="黑体" w:cs="Times New Roman"/>
          <w:sz w:val="28"/>
          <w:szCs w:val="28"/>
        </w:rPr>
        <w:t>资源网络信息化情况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417"/>
        <w:gridCol w:w="2410"/>
        <w:gridCol w:w="1276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建成年份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课程类别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是否上传</w:t>
            </w:r>
          </w:p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华水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学堂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学生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利用率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5.教学成果获奖情况</w:t>
      </w:r>
    </w:p>
    <w:tbl>
      <w:tblPr>
        <w:tblStyle w:val="4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75"/>
        <w:gridCol w:w="2626"/>
        <w:gridCol w:w="1267"/>
        <w:gridCol w:w="1494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获奖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时间</w:t>
            </w:r>
          </w:p>
        </w:tc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项  目  名  称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奖励名称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奖励级别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获奖成员及排名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黑体" w:hAnsi="Times New Roman" w:eastAsia="黑体" w:cs="Times New Roman"/>
          <w:sz w:val="28"/>
          <w:szCs w:val="28"/>
        </w:rPr>
        <w:t>6</w:t>
      </w:r>
      <w:r>
        <w:rPr>
          <w:rFonts w:hint="eastAsia" w:ascii="黑体" w:hAnsi="Times New Roman" w:eastAsia="黑体" w:cs="Times New Roman"/>
          <w:sz w:val="28"/>
          <w:szCs w:val="28"/>
        </w:rPr>
        <w:t>.教学技能</w:t>
      </w:r>
      <w:r>
        <w:rPr>
          <w:rFonts w:ascii="黑体" w:hAnsi="Times New Roman" w:eastAsia="黑体" w:cs="Times New Roman"/>
          <w:sz w:val="28"/>
          <w:szCs w:val="28"/>
        </w:rPr>
        <w:t>获奖情况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308"/>
        <w:gridCol w:w="1329"/>
        <w:gridCol w:w="2361"/>
        <w:gridCol w:w="212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</w:t>
            </w:r>
            <w:r>
              <w:rPr>
                <w:sz w:val="24"/>
              </w:rPr>
              <w:t>教师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组织单位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rPr>
          <w:rFonts w:ascii="黑体" w:hAnsi="Times New Roman" w:eastAsia="黑体" w:cs="Times New Roman"/>
          <w:sz w:val="28"/>
          <w:szCs w:val="28"/>
        </w:rPr>
      </w:pPr>
      <w:r>
        <w:rPr>
          <w:rFonts w:ascii="黑体" w:hAnsi="Times New Roman" w:eastAsia="黑体" w:cs="Times New Roman"/>
          <w:sz w:val="28"/>
          <w:szCs w:val="28"/>
        </w:rPr>
        <w:t>7</w:t>
      </w:r>
      <w:r>
        <w:rPr>
          <w:rFonts w:hint="eastAsia" w:ascii="黑体" w:hAnsi="Times New Roman" w:eastAsia="黑体" w:cs="Times New Roman"/>
          <w:sz w:val="28"/>
          <w:szCs w:val="28"/>
        </w:rPr>
        <w:t>.专业建设情况（</w:t>
      </w:r>
      <w:r>
        <w:rPr>
          <w:rFonts w:hint="eastAsia" w:ascii="仿宋_GB2312" w:hAnsi="Times New Roman" w:eastAsia="仿宋_GB2312" w:cs="Times New Roman"/>
          <w:szCs w:val="28"/>
        </w:rPr>
        <w:t>无专业建设任务的教研室，填写有效保障和支持专业建设情况</w:t>
      </w:r>
      <w:r>
        <w:rPr>
          <w:rFonts w:hint="eastAsia" w:ascii="黑体" w:hAnsi="Times New Roman" w:eastAsia="黑体" w:cs="Times New Roman"/>
          <w:sz w:val="28"/>
          <w:szCs w:val="28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2977"/>
        <w:gridCol w:w="2637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专业名称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制定或落实专业规划情况</w:t>
            </w: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特色专业或综合改革试点专业建设情况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专业评估或专业认证情况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</w:tbl>
    <w:p>
      <w:pPr>
        <w:snapToGrid w:val="0"/>
        <w:ind w:left="84" w:leftChars="40"/>
        <w:rPr>
          <w:rFonts w:ascii="黑体" w:eastAsia="黑体"/>
          <w:sz w:val="28"/>
          <w:szCs w:val="28"/>
        </w:rPr>
      </w:pPr>
    </w:p>
    <w:p>
      <w:pPr>
        <w:snapToGrid w:val="0"/>
        <w:ind w:left="84" w:leftChars="4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8.学生</w:t>
      </w:r>
      <w:r>
        <w:rPr>
          <w:rFonts w:ascii="黑体" w:eastAsia="黑体"/>
          <w:sz w:val="28"/>
          <w:szCs w:val="28"/>
        </w:rPr>
        <w:t>发展情况</w:t>
      </w:r>
    </w:p>
    <w:tbl>
      <w:tblPr>
        <w:tblStyle w:val="4"/>
        <w:tblW w:w="8930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985"/>
        <w:gridCol w:w="1701"/>
        <w:gridCol w:w="241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年份</w:t>
            </w: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学生深造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>率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学生警示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>比例</w:t>
            </w:r>
          </w:p>
        </w:tc>
        <w:tc>
          <w:tcPr>
            <w:tcW w:w="2410" w:type="dxa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学生课程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>考核违纪率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19</w:t>
            </w:r>
          </w:p>
        </w:tc>
        <w:tc>
          <w:tcPr>
            <w:tcW w:w="1985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snapToGrid w:val="0"/>
        <w:ind w:left="84" w:leftChars="40"/>
        <w:rPr>
          <w:rFonts w:ascii="黑体" w:eastAsia="黑体"/>
          <w:sz w:val="28"/>
          <w:szCs w:val="28"/>
        </w:rPr>
      </w:pPr>
    </w:p>
    <w:p>
      <w:pPr>
        <w:snapToGrid w:val="0"/>
        <w:ind w:left="84" w:leftChars="4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9.学生</w:t>
      </w:r>
      <w:r>
        <w:rPr>
          <w:rFonts w:ascii="黑体" w:eastAsia="黑体"/>
          <w:sz w:val="28"/>
          <w:szCs w:val="28"/>
        </w:rPr>
        <w:t>实习经费管理情况</w:t>
      </w:r>
    </w:p>
    <w:tbl>
      <w:tblPr>
        <w:tblStyle w:val="5"/>
        <w:tblW w:w="0" w:type="auto"/>
        <w:tblInd w:w="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7" w:hRule="atLeast"/>
        </w:trPr>
        <w:tc>
          <w:tcPr>
            <w:tcW w:w="9628" w:type="dxa"/>
          </w:tcPr>
          <w:p>
            <w:pPr>
              <w:snapToGrid w:val="0"/>
              <w:rPr>
                <w:rFonts w:ascii="黑体" w:eastAsia="黑体"/>
                <w:sz w:val="28"/>
                <w:szCs w:val="28"/>
              </w:rPr>
            </w:pPr>
          </w:p>
        </w:tc>
      </w:tr>
    </w:tbl>
    <w:p>
      <w:pPr>
        <w:snapToGrid w:val="0"/>
        <w:ind w:left="84" w:leftChars="40"/>
        <w:rPr>
          <w:rFonts w:ascii="黑体" w:eastAsia="黑体"/>
          <w:sz w:val="28"/>
          <w:szCs w:val="28"/>
        </w:rPr>
      </w:pPr>
    </w:p>
    <w:p>
      <w:pPr>
        <w:snapToGrid w:val="0"/>
        <w:rPr>
          <w:rFonts w:ascii="仿宋_GB2312"/>
          <w:sz w:val="24"/>
          <w:szCs w:val="24"/>
        </w:rPr>
      </w:pPr>
      <w:r>
        <w:rPr>
          <w:rFonts w:hint="eastAsia" w:ascii="黑体" w:eastAsia="黑体"/>
          <w:sz w:val="28"/>
          <w:szCs w:val="28"/>
        </w:rPr>
        <w:t>10.创新创业教育情况</w:t>
      </w:r>
    </w:p>
    <w:tbl>
      <w:tblPr>
        <w:tblStyle w:val="5"/>
        <w:tblW w:w="0" w:type="auto"/>
        <w:tblInd w:w="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9628" w:type="dxa"/>
          </w:tcPr>
          <w:p>
            <w:pPr>
              <w:snapToGrid w:val="0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/>
                <w:szCs w:val="21"/>
              </w:rPr>
              <w:t>（</w:t>
            </w:r>
            <w:r>
              <w:rPr>
                <w:rFonts w:hint="eastAsia" w:ascii="仿宋_GB2312" w:hAnsi="仿宋" w:eastAsia="仿宋_GB2312"/>
                <w:szCs w:val="21"/>
              </w:rPr>
              <w:t>需说明</w:t>
            </w:r>
            <w:r>
              <w:rPr>
                <w:rFonts w:ascii="仿宋_GB2312" w:hAnsi="仿宋" w:eastAsia="仿宋_GB2312"/>
                <w:szCs w:val="21"/>
              </w:rPr>
              <w:t>学生获奖比例</w:t>
            </w:r>
            <w:r>
              <w:rPr>
                <w:rFonts w:hint="eastAsia" w:ascii="仿宋_GB2312" w:hAnsi="仿宋"/>
                <w:szCs w:val="21"/>
              </w:rPr>
              <w:t>）</w:t>
            </w:r>
          </w:p>
        </w:tc>
      </w:tr>
    </w:tbl>
    <w:p>
      <w:pPr>
        <w:snapToGrid w:val="0"/>
        <w:ind w:left="84" w:leftChars="40"/>
        <w:rPr>
          <w:rFonts w:ascii="黑体" w:eastAsia="黑体"/>
          <w:color w:val="000000"/>
          <w:sz w:val="28"/>
          <w:szCs w:val="28"/>
        </w:rPr>
      </w:pPr>
    </w:p>
    <w:p>
      <w:pPr>
        <w:rPr>
          <w:rFonts w:ascii="仿宋_GB2312" w:hAnsi="仿宋"/>
          <w:szCs w:val="21"/>
        </w:rPr>
      </w:pPr>
      <w:r>
        <w:rPr>
          <w:rFonts w:hint="eastAsia" w:ascii="黑体" w:eastAsia="黑体"/>
          <w:sz w:val="28"/>
          <w:szCs w:val="28"/>
        </w:rPr>
        <w:t>11.支持本科</w:t>
      </w:r>
      <w:r>
        <w:rPr>
          <w:rFonts w:ascii="黑体" w:eastAsia="黑体"/>
          <w:sz w:val="28"/>
          <w:szCs w:val="28"/>
        </w:rPr>
        <w:t>教学</w:t>
      </w:r>
      <w:r>
        <w:rPr>
          <w:rFonts w:hint="eastAsia" w:ascii="黑体" w:eastAsia="黑体"/>
          <w:sz w:val="28"/>
          <w:szCs w:val="28"/>
        </w:rPr>
        <w:t>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9628" w:type="dxa"/>
          </w:tcPr>
          <w:p>
            <w:pPr>
              <w:snapToGrid w:val="0"/>
              <w:rPr>
                <w:rFonts w:eastAsia="黑体"/>
                <w:sz w:val="24"/>
                <w:szCs w:val="24"/>
              </w:rPr>
            </w:pPr>
            <w:r>
              <w:rPr>
                <w:rFonts w:ascii="仿宋" w:hAnsi="仿宋" w:eastAsia="仿宋"/>
              </w:rPr>
              <w:t>（含本科教学经费投入、党政会议研究本科教学</w:t>
            </w:r>
            <w:r>
              <w:rPr>
                <w:rFonts w:hint="eastAsia" w:ascii="仿宋" w:hAnsi="仿宋" w:eastAsia="仿宋"/>
              </w:rPr>
              <w:t>、</w:t>
            </w:r>
            <w:r>
              <w:rPr>
                <w:rFonts w:ascii="仿宋" w:hAnsi="仿宋" w:eastAsia="仿宋"/>
              </w:rPr>
              <w:t>教师参与教学技能竞赛、校外教学研讨活动</w:t>
            </w:r>
            <w:r>
              <w:rPr>
                <w:rFonts w:hint="eastAsia" w:ascii="仿宋" w:hAnsi="仿宋" w:eastAsia="仿宋"/>
              </w:rPr>
              <w:t>等</w:t>
            </w:r>
            <w:r>
              <w:rPr>
                <w:rFonts w:ascii="仿宋" w:hAnsi="仿宋" w:eastAsia="仿宋"/>
              </w:rPr>
              <w:t>）</w:t>
            </w:r>
          </w:p>
        </w:tc>
      </w:tr>
    </w:tbl>
    <w:p>
      <w:pPr>
        <w:snapToGrid w:val="0"/>
        <w:rPr>
          <w:rFonts w:eastAsia="黑体"/>
          <w:sz w:val="24"/>
          <w:szCs w:val="24"/>
        </w:rPr>
      </w:pPr>
    </w:p>
    <w:p>
      <w:pPr>
        <w:jc w:val="center"/>
        <w:rPr>
          <w:rFonts w:eastAsia="黑体"/>
        </w:rPr>
      </w:pPr>
      <w:r>
        <w:rPr>
          <w:rFonts w:eastAsia="黑体"/>
          <w:sz w:val="36"/>
          <w:szCs w:val="36"/>
        </w:rPr>
        <w:br w:type="page"/>
      </w:r>
      <w:r>
        <w:rPr>
          <w:rFonts w:hint="eastAsia" w:ascii="Times New Roman" w:hAnsi="Times New Roman" w:eastAsia="黑体" w:cs="Times New Roman"/>
          <w:sz w:val="30"/>
          <w:szCs w:val="30"/>
        </w:rPr>
        <w:t>四、评价、推荐意见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9" w:hRule="atLeast"/>
          <w:jc w:val="center"/>
        </w:trPr>
        <w:tc>
          <w:tcPr>
            <w:tcW w:w="8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right="560" w:firstLine="4340" w:firstLineChars="15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</w:t>
            </w:r>
            <w:r>
              <w:rPr>
                <w:sz w:val="28"/>
                <w:szCs w:val="28"/>
              </w:rPr>
              <w:t>单位</w:t>
            </w:r>
            <w:r>
              <w:rPr>
                <w:rFonts w:hint="eastAsia"/>
                <w:sz w:val="28"/>
                <w:szCs w:val="28"/>
              </w:rPr>
              <w:t>（盖章）</w:t>
            </w:r>
          </w:p>
          <w:p>
            <w:pPr>
              <w:ind w:right="560" w:firstLine="4480" w:firstLineChars="16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主管院长（签字）：</w:t>
            </w:r>
            <w:r>
              <w:rPr>
                <w:sz w:val="28"/>
                <w:szCs w:val="28"/>
              </w:rPr>
              <w:t xml:space="preserve">      </w:t>
            </w:r>
          </w:p>
          <w:p>
            <w:pPr>
              <w:ind w:right="560" w:firstLine="4760" w:firstLineChars="17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rFonts w:ascii="仿宋_GB2312"/>
        </w:rPr>
      </w:pPr>
    </w:p>
    <w:p>
      <w:pPr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center"/>
        <w:outlineLvl w:val="0"/>
        <w:rPr>
          <w:rFonts w:ascii="Times New Roman" w:hAnsi="Times New Roman" w:eastAsia="黑体" w:cs="Times New Roman"/>
          <w:szCs w:val="24"/>
        </w:rPr>
      </w:pPr>
    </w:p>
    <w:sectPr>
      <w:footerReference r:id="rId3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46"/>
    <w:rsid w:val="00043D33"/>
    <w:rsid w:val="000E3900"/>
    <w:rsid w:val="00143DB3"/>
    <w:rsid w:val="00225FB8"/>
    <w:rsid w:val="00275189"/>
    <w:rsid w:val="00317901"/>
    <w:rsid w:val="00391DE1"/>
    <w:rsid w:val="003B6128"/>
    <w:rsid w:val="003F054C"/>
    <w:rsid w:val="004E0E11"/>
    <w:rsid w:val="00564E8C"/>
    <w:rsid w:val="00572732"/>
    <w:rsid w:val="00594BFC"/>
    <w:rsid w:val="00624746"/>
    <w:rsid w:val="007206BD"/>
    <w:rsid w:val="00723DB3"/>
    <w:rsid w:val="007B160B"/>
    <w:rsid w:val="00822A63"/>
    <w:rsid w:val="008402C9"/>
    <w:rsid w:val="008D7EC0"/>
    <w:rsid w:val="008F4EE7"/>
    <w:rsid w:val="00975A3B"/>
    <w:rsid w:val="0097664E"/>
    <w:rsid w:val="009A3F48"/>
    <w:rsid w:val="00A1404E"/>
    <w:rsid w:val="00A1634E"/>
    <w:rsid w:val="00A25BB0"/>
    <w:rsid w:val="00AC040C"/>
    <w:rsid w:val="00AD7C91"/>
    <w:rsid w:val="00B14BBF"/>
    <w:rsid w:val="00B2474D"/>
    <w:rsid w:val="00B67100"/>
    <w:rsid w:val="00C614B9"/>
    <w:rsid w:val="00C76273"/>
    <w:rsid w:val="00CD38AC"/>
    <w:rsid w:val="00DA1E72"/>
    <w:rsid w:val="00DE0B56"/>
    <w:rsid w:val="00E10D63"/>
    <w:rsid w:val="00EB5EAF"/>
    <w:rsid w:val="00F62127"/>
    <w:rsid w:val="00FD36C8"/>
    <w:rsid w:val="2CEF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脚 字符"/>
    <w:basedOn w:val="6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5BDA3-4955-4A26-82C1-536222AD11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130</Words>
  <Characters>745</Characters>
  <Lines>6</Lines>
  <Paragraphs>1</Paragraphs>
  <TotalTime>0</TotalTime>
  <ScaleCrop>false</ScaleCrop>
  <LinksUpToDate>false</LinksUpToDate>
  <CharactersWithSpaces>874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2019-06-03T07:42:00Z</dcterms:created>
  <dc:creator>admin</dc:creator>
  <cp:lastModifiedBy>饭小团</cp:lastModifiedBy>
  <dcterms:modified xsi:type="dcterms:W3CDTF">2021-04-02T04:25:21Z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2998E9508ED84B748888351756282950</vt:lpwstr>
  </property>
</Properties>
</file>